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974"/>
        <w:widowControl w:val="true"/>
        <w:pBdr/>
        <w:bidi w:val="false"/>
        <w:spacing w:after="0" w:before="0" w:line="240" w:lineRule="auto"/>
        <w:ind w:right="0" w:firstLine="0" w:left="0"/>
        <w:jc w:val="center"/>
        <w:rPr>
          <w:rFonts w:ascii="Calibri" w:hAnsi="Calibri" w:eastAsia="Calibri" w:cs="Calibri"/>
          <w:b/>
          <w:bCs/>
          <w:sz w:val="28"/>
          <w:szCs w:val="28"/>
        </w:rPr>
      </w:pPr>
      <w:r>
        <w:rPr>
          <w:rFonts w:ascii="Calibri" w:hAnsi="Calibri" w:eastAsia="Calibri" w:cs="Calibri"/>
          <w:b/>
          <w:bCs/>
          <w:sz w:val="32"/>
          <w:szCs w:val="32"/>
        </w:rPr>
        <w:t xml:space="preserve">INSCRIPTION EAC-ECSI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1" locked="0" layoutInCell="0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-266064</wp:posOffset>
                </wp:positionV>
                <wp:extent cx="1113155" cy="139192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rcRect l="24550" t="17749" r="24149" b="18149"/>
                        <a:stretch/>
                      </pic:blipFill>
                      <pic:spPr bwMode="auto">
                        <a:xfrm>
                          <a:off x="0" y="0"/>
                          <a:ext cx="1113155" cy="139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524288;o:allowoverlap:true;o:allowincell:false;mso-position-horizontal-relative:text;margin-left:373.00pt;mso-position-horizontal:absolute;mso-position-vertical-relative:text;margin-top:-20.95pt;mso-position-vertical:absolute;width:87.65pt;height:109.60pt;mso-wrap-distance-left:9.05pt;mso-wrap-distance-top:0.00pt;mso-wrap-distance-right:9.05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Calibri" w:hAnsi="Calibri" w:eastAsia="Calibri" w:cs="Calibri"/>
          <w:b/>
          <w:bCs/>
          <w:sz w:val="28"/>
          <w:szCs w:val="28"/>
        </w:rPr>
      </w:r>
      <w:r>
        <w:rPr>
          <w:rFonts w:ascii="Calibri" w:hAnsi="Calibri" w:eastAsia="Calibri" w:cs="Calibri"/>
          <w:b/>
          <w:bCs/>
          <w:sz w:val="28"/>
          <w:szCs w:val="28"/>
        </w:rPr>
      </w:r>
    </w:p>
    <w:p>
      <w:pPr>
        <w:pStyle w:val="974"/>
        <w:widowControl w:val="true"/>
        <w:pBdr/>
        <w:bidi w:val="false"/>
        <w:spacing w:after="0" w:before="0" w:line="240" w:lineRule="auto"/>
        <w:ind w:right="0" w:firstLine="0" w:left="0"/>
        <w:jc w:val="center"/>
        <w:rPr>
          <w:rFonts w:ascii="Calibri" w:hAnsi="Calibri" w:cs="Calibri"/>
          <w:b/>
          <w:sz w:val="22"/>
          <w:szCs w:val="28"/>
        </w:rPr>
      </w:pPr>
      <w:r>
        <w:rPr>
          <w:rFonts w:ascii="Calibri" w:hAnsi="Calibri" w:eastAsia="Calibri" w:cs="Calibri"/>
          <w:b/>
          <w:bCs/>
          <w:sz w:val="28"/>
          <w:szCs w:val="28"/>
        </w:rPr>
        <w:t xml:space="preserve">Année scolaire : 2026-2027</w:t>
      </w:r>
      <w:r>
        <w:rPr>
          <w:rFonts w:ascii="Calibri" w:hAnsi="Calibri" w:eastAsia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/>
          <w:sz w:val="22"/>
          <w:szCs w:val="28"/>
        </w:rPr>
      </w:r>
      <w:r>
        <w:rPr>
          <w:rFonts w:ascii="Calibri" w:hAnsi="Calibri" w:cs="Calibri"/>
          <w:b/>
          <w:sz w:val="22"/>
          <w:szCs w:val="28"/>
        </w:rPr>
      </w:r>
    </w:p>
    <w:p>
      <w:pPr>
        <w:pStyle w:val="974"/>
        <w:pBdr/>
        <w:spacing/>
        <w:ind/>
        <w:rPr>
          <w:rFonts w:ascii="Calibri" w:hAnsi="Calibri" w:cs="Calibri"/>
          <w:b/>
          <w:sz w:val="22"/>
          <w:szCs w:val="28"/>
        </w:rPr>
      </w:pPr>
      <w:r>
        <w:rPr>
          <w:rFonts w:ascii="Calibri" w:hAnsi="Calibri" w:cs="Calibri"/>
          <w:b/>
          <w:sz w:val="22"/>
          <w:szCs w:val="28"/>
        </w:rPr>
      </w:r>
      <w:r>
        <w:rPr>
          <w:rFonts w:ascii="Calibri" w:hAnsi="Calibri" w:cs="Calibri"/>
          <w:b/>
          <w:sz w:val="22"/>
          <w:szCs w:val="28"/>
        </w:rPr>
      </w:r>
      <w:r>
        <w:rPr>
          <w:rFonts w:ascii="Calibri" w:hAnsi="Calibri" w:cs="Calibri"/>
          <w:b/>
          <w:sz w:val="22"/>
          <w:szCs w:val="28"/>
        </w:rPr>
      </w:r>
    </w:p>
    <w:p>
      <w:pPr>
        <w:pStyle w:val="974"/>
        <w:pBdr/>
        <w:spacing/>
        <w:ind/>
        <w:rPr>
          <w:rFonts w:ascii="Calibri" w:hAnsi="Calibri" w:cs="Calibri"/>
          <w:b/>
          <w:sz w:val="22"/>
          <w:szCs w:val="28"/>
        </w:rPr>
      </w:pPr>
      <w:r>
        <w:rPr>
          <w:rFonts w:ascii="Calibri" w:hAnsi="Calibri" w:cs="Calibri"/>
          <w:b/>
          <w:sz w:val="22"/>
          <w:szCs w:val="28"/>
        </w:rPr>
      </w:r>
      <w:r>
        <w:rPr>
          <w:rFonts w:ascii="Calibri" w:hAnsi="Calibri" w:cs="Calibri"/>
          <w:b/>
          <w:sz w:val="22"/>
          <w:szCs w:val="28"/>
        </w:rPr>
      </w:r>
      <w:r>
        <w:rPr>
          <w:rFonts w:ascii="Calibri" w:hAnsi="Calibri" w:cs="Calibri"/>
          <w:b/>
          <w:sz w:val="22"/>
          <w:szCs w:val="28"/>
        </w:rPr>
      </w:r>
    </w:p>
    <w:p>
      <w:pPr>
        <w:pStyle w:val="974"/>
        <w:pBdr/>
        <w:spacing/>
        <w:ind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</w:r>
      <w:r>
        <w:rPr>
          <w:rFonts w:ascii="Calibri" w:hAnsi="Calibri" w:cs="Calibri"/>
          <w:b/>
          <w:sz w:val="22"/>
        </w:rPr>
      </w:r>
      <w:r>
        <w:rPr>
          <w:rFonts w:ascii="Calibri" w:hAnsi="Calibri" w:cs="Calibri"/>
          <w:b/>
          <w:sz w:val="22"/>
        </w:rPr>
      </w:r>
    </w:p>
    <w:p>
      <w:pPr>
        <w:pStyle w:val="974"/>
        <w:pBdr/>
        <w:spacing/>
        <w:ind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</w:r>
      <w:r>
        <w:rPr>
          <w:rFonts w:ascii="Calibri" w:hAnsi="Calibri" w:cs="Calibri"/>
          <w:b/>
          <w:sz w:val="22"/>
        </w:rPr>
      </w:r>
      <w:r>
        <w:rPr>
          <w:rFonts w:ascii="Calibri" w:hAnsi="Calibri" w:cs="Calibri"/>
          <w:b/>
          <w:sz w:val="22"/>
        </w:rPr>
      </w:r>
    </w:p>
    <w:p>
      <w:pPr>
        <w:pStyle w:val="974"/>
        <w:pBdr/>
        <w:spacing/>
        <w:ind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</w:r>
      <w:r>
        <w:rPr>
          <w:rFonts w:ascii="Calibri" w:hAnsi="Calibri" w:cs="Calibri"/>
          <w:b/>
          <w:sz w:val="22"/>
        </w:rPr>
      </w:r>
      <w:r>
        <w:rPr>
          <w:rFonts w:ascii="Calibri" w:hAnsi="Calibri" w:cs="Calibri"/>
          <w:b/>
          <w:sz w:val="22"/>
        </w:rPr>
      </w:r>
    </w:p>
    <w:p>
      <w:pPr>
        <w:pStyle w:val="974"/>
        <w:pBdr/>
        <w:spacing/>
        <w:ind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</w:r>
      <w:r>
        <w:rPr>
          <w:rFonts w:ascii="Calibri" w:hAnsi="Calibri" w:cs="Calibri"/>
          <w:b/>
          <w:sz w:val="22"/>
        </w:rPr>
      </w:r>
      <w:r>
        <w:rPr>
          <w:rFonts w:ascii="Calibri" w:hAnsi="Calibri" w:cs="Calibri"/>
          <w:b/>
          <w:sz w:val="22"/>
        </w:rPr>
      </w:r>
    </w:p>
    <w:p>
      <w:pPr>
        <w:pStyle w:val="974"/>
        <w:pBdr/>
        <w:spacing/>
        <w:ind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</w:rPr>
        <w:t xml:space="preserve">Période souhaitée pour la mise en place de l’activité : </w: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</w:r>
    </w:p>
    <w:p>
      <w:pPr>
        <w:pStyle w:val="974"/>
        <w:pBdr/>
        <w:spacing/>
        <w:ind w:right="0" w:left="216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</w:r>
    </w:p>
    <w:p>
      <w:pPr>
        <w:pStyle w:val="974"/>
        <w:pBdr/>
        <w:spacing/>
        <w:ind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Dispositif choisi :     </w:t>
      </w:r>
      <w:r>
        <w:rPr>
          <w:rFonts w:ascii="Calibri" w:hAnsi="Calibri" w:cs="Calibri"/>
          <w:b/>
          <w:bCs/>
          <w:sz w:val="22"/>
          <w:szCs w:val="22"/>
        </w:rPr>
      </w:r>
      <w:r>
        <w:rPr>
          <w:rFonts w:ascii="Calibri" w:hAnsi="Calibri" w:cs="Calibri"/>
          <w:b/>
          <w:bCs/>
          <w:sz w:val="22"/>
          <w:szCs w:val="22"/>
        </w:rPr>
      </w:r>
    </w:p>
    <w:p>
      <w:pPr>
        <w:pStyle w:val="974"/>
        <w:numPr>
          <w:ilvl w:val="0"/>
          <w:numId w:val="2"/>
        </w:numPr>
        <w:pBdr/>
        <w:spacing/>
        <w:ind/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Séance </w:t>
      </w:r>
      <w:r>
        <w:rPr>
          <w:rFonts w:ascii="Calibri" w:hAnsi="Calibri" w:cs="Calibri"/>
          <w:b/>
          <w:bCs/>
          <w:sz w:val="22"/>
          <w:szCs w:val="22"/>
        </w:rPr>
        <w:t xml:space="preserve">unique avec intervention</w:t>
      </w:r>
      <w:r>
        <w:rPr>
          <w:rFonts w:ascii="Calibri" w:hAnsi="Calibri" w:cs="Calibri"/>
          <w:b/>
          <w:bCs/>
          <w:sz w:val="22"/>
          <w:szCs w:val="22"/>
        </w:rPr>
      </w:r>
      <w:r>
        <w:rPr>
          <w:rFonts w:ascii="Calibri" w:hAnsi="Calibri" w:cs="Calibri"/>
          <w:b/>
          <w:bCs/>
          <w:sz w:val="22"/>
          <w:szCs w:val="22"/>
        </w:rPr>
      </w:r>
    </w:p>
    <w:p>
      <w:pPr>
        <w:pStyle w:val="974"/>
        <w:numPr>
          <w:ilvl w:val="0"/>
          <w:numId w:val="2"/>
        </w:numPr>
        <w:pBdr/>
        <w:spacing/>
        <w:ind/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Parcours pédagogique (si possible, spécifier la thématique ____________________________ )</w:t>
      </w:r>
      <w:r>
        <w:rPr>
          <w:rFonts w:ascii="Calibri" w:hAnsi="Calibri" w:cs="Calibri"/>
          <w:b/>
          <w:bCs/>
          <w:sz w:val="22"/>
          <w:szCs w:val="22"/>
        </w:rPr>
      </w:r>
      <w:r>
        <w:rPr>
          <w:rFonts w:ascii="Calibri" w:hAnsi="Calibri" w:cs="Calibri"/>
          <w:b/>
          <w:bCs/>
          <w:sz w:val="22"/>
          <w:szCs w:val="22"/>
        </w:rPr>
      </w:r>
    </w:p>
    <w:p>
      <w:pPr>
        <w:pStyle w:val="974"/>
        <w:pBdr/>
        <w:spacing/>
        <w:ind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</w:r>
      <w:r>
        <w:rPr>
          <w:rFonts w:ascii="Calibri" w:hAnsi="Calibri" w:cs="Calibri"/>
          <w:b/>
          <w:bCs/>
          <w:sz w:val="22"/>
          <w:szCs w:val="22"/>
        </w:rPr>
      </w:r>
      <w:r>
        <w:rPr>
          <w:rFonts w:ascii="Calibri" w:hAnsi="Calibri" w:cs="Calibri"/>
          <w:b/>
          <w:bCs/>
          <w:sz w:val="22"/>
          <w:szCs w:val="22"/>
        </w:rPr>
      </w:r>
    </w:p>
    <w:p>
      <w:pPr>
        <w:pStyle w:val="974"/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Établissement</w:t>
      </w:r>
      <w:r>
        <w:rPr>
          <w:rFonts w:ascii="Calibri" w:hAnsi="Calibri" w:cs="Calibri"/>
          <w:sz w:val="22"/>
          <w:szCs w:val="22"/>
        </w:rPr>
        <w:t xml:space="preserve"> : </w: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>
      <w:pPr>
        <w:pStyle w:val="974"/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>
      <w:pPr>
        <w:pStyle w:val="974"/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Coordonnées du/de la professeur·e responsable :</w: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>
      <w:pPr>
        <w:pStyle w:val="974"/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Nom, prénom : </w: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>
      <w:pPr>
        <w:pStyle w:val="974"/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Matière : </w: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>
      <w:pPr>
        <w:pStyle w:val="974"/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E-mail :</w: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>
      <w:pPr>
        <w:pStyle w:val="974"/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Téléphone : </w: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>
      <w:pPr>
        <w:pStyle w:val="974"/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>
      <w:pPr>
        <w:pStyle w:val="974"/>
        <w:pBdr/>
        <w:spacing/>
        <w:ind/>
        <w:rPr>
          <w:rFonts w:ascii="Calibri" w:hAnsi="Calibri" w:cs="Calibri"/>
          <w:b/>
          <w:bCs/>
          <w:sz w:val="22"/>
          <w:szCs w:val="22"/>
          <w:vertAlign w:val="superscript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Nombre de classe(s) : </w:t>
        <w:tab/>
        <w:tab/>
        <w:t xml:space="preserve">      Niveau(x) :       </w:t>
        <w:tab/>
        <w:tab/>
        <w:t xml:space="preserve">Effectif envisagé :  </w:t>
      </w:r>
      <w:r>
        <w:rPr>
          <w:rFonts w:ascii="Calibri" w:hAnsi="Calibri" w:cs="Calibri"/>
          <w:b/>
          <w:bCs/>
          <w:sz w:val="22"/>
          <w:szCs w:val="22"/>
          <w:vertAlign w:val="superscript"/>
        </w:rPr>
      </w:r>
      <w:r>
        <w:rPr>
          <w:rFonts w:ascii="Calibri" w:hAnsi="Calibri" w:cs="Calibri"/>
          <w:b/>
          <w:bCs/>
          <w:sz w:val="22"/>
          <w:szCs w:val="22"/>
          <w:vertAlign w:val="superscript"/>
        </w:rPr>
      </w:r>
    </w:p>
    <w:p>
      <w:pPr>
        <w:pStyle w:val="974"/>
        <w:pBdr/>
        <w:spacing/>
        <w:ind/>
        <w:rPr>
          <w:rFonts w:ascii="Calibri" w:hAnsi="Calibri" w:cs="Calibri"/>
          <w:b/>
          <w:bCs/>
          <w:sz w:val="22"/>
          <w:szCs w:val="22"/>
          <w:vertAlign w:val="superscript"/>
        </w:rPr>
      </w:pPr>
      <w:r>
        <w:rPr>
          <w:rFonts w:ascii="Calibri" w:hAnsi="Calibri" w:cs="Calibri"/>
          <w:b/>
          <w:bCs/>
          <w:sz w:val="22"/>
          <w:szCs w:val="22"/>
          <w:vertAlign w:val="superscript"/>
        </w:rPr>
      </w:r>
      <w:r>
        <w:rPr>
          <w:rFonts w:ascii="Calibri" w:hAnsi="Calibri" w:cs="Calibri"/>
          <w:b/>
          <w:bCs/>
          <w:sz w:val="22"/>
          <w:szCs w:val="22"/>
          <w:vertAlign w:val="superscript"/>
        </w:rPr>
      </w:r>
      <w:r>
        <w:rPr>
          <w:rFonts w:ascii="Calibri" w:hAnsi="Calibri" w:cs="Calibri"/>
          <w:b/>
          <w:bCs/>
          <w:sz w:val="22"/>
          <w:szCs w:val="22"/>
          <w:vertAlign w:val="superscript"/>
        </w:rPr>
      </w:r>
    </w:p>
    <w:p>
      <w:pPr>
        <w:pStyle w:val="974"/>
        <w:pBdr/>
        <w:spacing/>
        <w:ind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Lieu de projection / Lieu de l’atelier : </w:t>
      </w:r>
      <w:r>
        <w:rPr>
          <w:rFonts w:ascii="Calibri" w:hAnsi="Calibri" w:cs="Calibri"/>
          <w:b/>
          <w:bCs/>
          <w:sz w:val="22"/>
          <w:szCs w:val="22"/>
        </w:rPr>
      </w:r>
      <w:r>
        <w:rPr>
          <w:rFonts w:ascii="Calibri" w:hAnsi="Calibri" w:cs="Calibri"/>
          <w:b/>
          <w:bCs/>
          <w:sz w:val="22"/>
          <w:szCs w:val="22"/>
        </w:rPr>
      </w:r>
    </w:p>
    <w:p>
      <w:pPr>
        <w:pStyle w:val="974"/>
        <w:pBdr/>
        <w:spacing/>
        <w:ind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Thématique (le cas échéant) : </w:t>
      </w:r>
      <w:r>
        <w:rPr>
          <w:rFonts w:ascii="Calibri" w:hAnsi="Calibri" w:cs="Calibri"/>
          <w:b/>
          <w:bCs/>
          <w:sz w:val="22"/>
          <w:szCs w:val="22"/>
        </w:rPr>
      </w:r>
      <w:r>
        <w:rPr>
          <w:rFonts w:ascii="Calibri" w:hAnsi="Calibri" w:cs="Calibri"/>
          <w:b/>
          <w:bCs/>
          <w:sz w:val="22"/>
          <w:szCs w:val="22"/>
        </w:rPr>
      </w:r>
    </w:p>
    <w:p>
      <w:pPr>
        <w:pStyle w:val="974"/>
        <w:pBdr/>
        <w:spacing/>
        <w:ind/>
        <w:rPr/>
      </w:pPr>
      <w:r>
        <w:rPr>
          <w:rFonts w:ascii="Calibri" w:hAnsi="Calibri" w:cs="Calibri"/>
          <w:b/>
          <w:bCs/>
          <w:sz w:val="22"/>
          <w:szCs w:val="22"/>
        </w:rPr>
        <w:t xml:space="preserve">Sortie financée par le Pass Culture</w:t>
      </w:r>
      <w:r>
        <w:rPr>
          <w:rFonts w:ascii="Calibri" w:hAnsi="Calibri" w:cs="Calibri"/>
          <w:sz w:val="22"/>
          <w:szCs w:val="22"/>
        </w:rPr>
        <w:t xml:space="preserve"> : OUI/NON                            </w:t>
      </w:r>
      <w:r>
        <w:fldChar w:fldCharType="begin"/>
      </w:r>
      <w:r>
        <w:instrText xml:space="preserve"> HYPERLINK "https://pass.culture.fr/"</w:instrText>
      </w:r>
      <w:r>
        <w:fldChar w:fldCharType="separate"/>
      </w:r>
      <w:r>
        <w:rPr>
          <w:rStyle w:val="967"/>
          <w:rFonts w:ascii="Calibri" w:hAnsi="Calibri" w:cs="Calibri"/>
          <w:sz w:val="22"/>
          <w:szCs w:val="22"/>
        </w:rPr>
        <w:t xml:space="preserve">https://pass.culture.fr/</w:t>
      </w:r>
      <w: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/>
    </w:p>
    <w:p>
      <w:pPr>
        <w:pStyle w:val="974"/>
        <w:pBdr/>
        <w:spacing/>
        <w:ind/>
        <w:rPr/>
      </w:pPr>
      <w:r/>
      <w:r/>
    </w:p>
    <w:p>
      <w:pPr>
        <w:pStyle w:val="974"/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>
      <w:pPr>
        <w:pStyle w:val="974"/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>
      <w:pPr>
        <w:pStyle w:val="974"/>
        <w:pBdr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>
      <w:pPr>
        <w:pStyle w:val="974"/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bCs/>
          <w:color w:val="76923c"/>
          <w:sz w:val="20"/>
          <w:szCs w:val="20"/>
        </w:rPr>
        <w:t xml:space="preserve">RAPPEL DES TARIFS : </w:t>
      </w:r>
      <w:r>
        <w:rPr>
          <w:rFonts w:ascii="Calibri" w:hAnsi="Calibri" w:cs="Calibri"/>
          <w:bCs/>
          <w:sz w:val="20"/>
          <w:szCs w:val="20"/>
        </w:rPr>
      </w:r>
      <w:r>
        <w:rPr>
          <w:rFonts w:ascii="Calibri" w:hAnsi="Calibri" w:cs="Calibri"/>
          <w:bCs/>
          <w:sz w:val="20"/>
          <w:szCs w:val="20"/>
        </w:rPr>
      </w:r>
    </w:p>
    <w:p>
      <w:pPr>
        <w:pStyle w:val="974"/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Séance de</w:t>
      </w:r>
      <w:r>
        <w:rPr>
          <w:rFonts w:ascii="Calibri" w:hAnsi="Calibri" w:cs="Calibri"/>
          <w:bCs/>
          <w:sz w:val="20"/>
          <w:szCs w:val="20"/>
        </w:rPr>
        <w:t xml:space="preserve"> 3h autour du cinéma </w:t>
      </w:r>
      <w:r>
        <w:rPr>
          <w:rFonts w:ascii="Calibri" w:hAnsi="Calibri" w:cs="Calibri"/>
          <w:bCs/>
          <w:sz w:val="20"/>
          <w:szCs w:val="20"/>
        </w:rPr>
        <w:t xml:space="preserve">et de la solidarité</w:t>
      </w:r>
      <w:r>
        <w:rPr>
          <w:rFonts w:ascii="Calibri" w:hAnsi="Calibri" w:cs="Calibri"/>
          <w:bCs/>
          <w:sz w:val="20"/>
          <w:szCs w:val="20"/>
        </w:rPr>
        <w:t xml:space="preserve"> : 400€ (hors Bordeaux Métropole sur devis)</w:t>
      </w:r>
      <w:r>
        <w:rPr>
          <w:rFonts w:ascii="Calibri" w:hAnsi="Calibri" w:cs="Calibri"/>
          <w:bCs/>
          <w:sz w:val="20"/>
          <w:szCs w:val="20"/>
        </w:rPr>
      </w:r>
      <w:r>
        <w:rPr>
          <w:rFonts w:ascii="Calibri" w:hAnsi="Calibri" w:cs="Calibri"/>
          <w:bCs/>
          <w:sz w:val="20"/>
          <w:szCs w:val="20"/>
        </w:rPr>
      </w:r>
    </w:p>
    <w:p>
      <w:pPr>
        <w:pStyle w:val="974"/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Parcours pédagogique : à définir en fonction du nombre de séances souhaitées</w:t>
      </w:r>
      <w:r>
        <w:rPr>
          <w:rFonts w:ascii="Calibri" w:hAnsi="Calibri" w:cs="Calibri"/>
          <w:bCs/>
          <w:sz w:val="20"/>
          <w:szCs w:val="20"/>
        </w:rPr>
      </w:r>
      <w:r>
        <w:rPr>
          <w:rFonts w:ascii="Calibri" w:hAnsi="Calibri" w:cs="Calibri"/>
          <w:bCs/>
          <w:sz w:val="20"/>
          <w:szCs w:val="20"/>
        </w:rPr>
      </w:r>
    </w:p>
    <w:p>
      <w:pPr>
        <w:pStyle w:val="974"/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ascii="Calibri" w:hAnsi="Calibri" w:cs="Calibri"/>
          <w:b/>
          <w:bCs/>
          <w:sz w:val="8"/>
          <w:szCs w:val="8"/>
        </w:rPr>
      </w:pPr>
      <w:r>
        <w:rPr>
          <w:rFonts w:ascii="Calibri" w:hAnsi="Calibri" w:cs="Calibri"/>
          <w:bCs/>
          <w:sz w:val="20"/>
          <w:szCs w:val="20"/>
        </w:rPr>
        <w:t xml:space="preserve">Adhésion à FAL 33 (au nom de l’établissement) : 25€</w:t>
      </w:r>
      <w:r>
        <w:rPr>
          <w:rFonts w:ascii="Calibri" w:hAnsi="Calibri" w:cs="Calibri"/>
          <w:b/>
          <w:bCs/>
          <w:sz w:val="8"/>
          <w:szCs w:val="8"/>
        </w:rPr>
      </w:r>
      <w:r>
        <w:rPr>
          <w:rFonts w:ascii="Calibri" w:hAnsi="Calibri" w:cs="Calibri"/>
          <w:b/>
          <w:bCs/>
          <w:sz w:val="8"/>
          <w:szCs w:val="8"/>
        </w:rPr>
      </w:r>
    </w:p>
    <w:p>
      <w:pPr>
        <w:pStyle w:val="974"/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ascii="Calibri" w:hAnsi="Calibri" w:cs="Calibri"/>
          <w:b/>
          <w:bCs/>
          <w:sz w:val="8"/>
          <w:szCs w:val="8"/>
        </w:rPr>
      </w:pPr>
      <w:r>
        <w:rPr>
          <w:rFonts w:ascii="Calibri" w:hAnsi="Calibri" w:cs="Calibri"/>
          <w:b/>
          <w:bCs/>
          <w:sz w:val="8"/>
          <w:szCs w:val="8"/>
        </w:rPr>
      </w:r>
      <w:r>
        <w:rPr>
          <w:rFonts w:ascii="Calibri" w:hAnsi="Calibri" w:cs="Calibri"/>
          <w:b/>
          <w:bCs/>
          <w:sz w:val="8"/>
          <w:szCs w:val="8"/>
        </w:rPr>
      </w:r>
      <w:r>
        <w:rPr>
          <w:rFonts w:ascii="Calibri" w:hAnsi="Calibri" w:cs="Calibri"/>
          <w:b/>
          <w:bCs/>
          <w:sz w:val="8"/>
          <w:szCs w:val="8"/>
        </w:rPr>
      </w:r>
    </w:p>
    <w:p>
      <w:pPr>
        <w:pStyle w:val="974"/>
        <w:pBdr/>
        <w:spacing/>
        <w:ind/>
        <w:rPr>
          <w:rFonts w:ascii="Calibri" w:hAnsi="Calibri" w:cs="Calibri"/>
          <w:b/>
          <w:bCs/>
          <w:color w:val="c00000"/>
          <w:sz w:val="8"/>
          <w:szCs w:val="8"/>
          <w:u w:val="single"/>
        </w:rPr>
      </w:pPr>
      <w:r>
        <w:rPr>
          <w:rFonts w:ascii="Calibri" w:hAnsi="Calibri" w:cs="Calibri"/>
          <w:b/>
          <w:bCs/>
          <w:color w:val="c00000"/>
          <w:sz w:val="8"/>
          <w:szCs w:val="8"/>
          <w:u w:val="single"/>
        </w:rPr>
      </w:r>
      <w:r>
        <w:rPr>
          <w:rFonts w:ascii="Calibri" w:hAnsi="Calibri" w:cs="Calibri"/>
          <w:b/>
          <w:bCs/>
          <w:color w:val="c00000"/>
          <w:sz w:val="8"/>
          <w:szCs w:val="8"/>
          <w:u w:val="single"/>
        </w:rPr>
      </w:r>
      <w:r>
        <w:rPr>
          <w:rFonts w:ascii="Calibri" w:hAnsi="Calibri" w:cs="Calibri"/>
          <w:b/>
          <w:bCs/>
          <w:color w:val="c00000"/>
          <w:sz w:val="8"/>
          <w:szCs w:val="8"/>
          <w:u w:val="single"/>
        </w:rPr>
      </w:r>
    </w:p>
    <w:p>
      <w:pPr>
        <w:pStyle w:val="914"/>
        <w:pBdr/>
        <w:spacing/>
        <w:ind/>
        <w:rPr/>
      </w:pPr>
      <w:r/>
      <w:r/>
    </w:p>
    <w:p>
      <w:pPr>
        <w:pStyle w:val="914"/>
        <w:pBdr/>
        <w:spacing/>
        <w:ind/>
        <w:rPr>
          <w:b/>
          <w:sz w:val="20"/>
        </w:rPr>
      </w:pPr>
      <w:r>
        <w:rPr>
          <w:b/>
          <w:bCs/>
        </w:rPr>
        <w:t xml:space="preserve">Inscriptions</w:t>
      </w:r>
      <w:r>
        <w:t xml:space="preserve"> : sur l’application ADAGE </w:t>
      </w:r>
      <w:r>
        <w:fldChar w:fldCharType="begin"/>
      </w:r>
      <w:r>
        <w:instrText xml:space="preserve"> HYPERLINK "http://www.ac-bordeaux.fr/cid149407/adage.html"</w:instrText>
      </w:r>
      <w:r>
        <w:fldChar w:fldCharType="separate"/>
      </w:r>
      <w:r>
        <w:rPr>
          <w:rStyle w:val="967"/>
        </w:rPr>
        <w:t xml:space="preserve">http://www.ac-bordeaux.fr/cid149407/adage.html</w:t>
      </w:r>
      <w:r>
        <w:fldChar w:fldCharType="end"/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14"/>
        <w:pBdr/>
        <w:spacing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14"/>
        <w:pBdr/>
        <w:spacing w:after="200" w:before="0"/>
        <w:ind/>
        <w:rPr>
          <w:sz w:val="20"/>
        </w:rPr>
      </w:pPr>
      <w:r>
        <w:rPr>
          <w:b/>
          <w:szCs w:val="24"/>
        </w:rPr>
        <w:t xml:space="preserve">Retournez cette fiche à</w:t>
      </w:r>
      <w:r>
        <w:rPr>
          <w:szCs w:val="24"/>
        </w:rPr>
        <w:t xml:space="preserve"> </w:t>
      </w:r>
      <w:r>
        <w:rPr>
          <w:sz w:val="20"/>
        </w:rPr>
        <w:t xml:space="preserve">:  </w:t>
      </w:r>
      <w:r>
        <w:fldChar w:fldCharType="begin"/>
      </w:r>
      <w:r>
        <w:instrText xml:space="preserve"> HYPERLINK "mailto:solidarite@fal33.org"</w:instrText>
      </w:r>
      <w:r>
        <w:fldChar w:fldCharType="separate"/>
      </w:r>
      <w:r>
        <w:rPr>
          <w:rStyle w:val="967"/>
          <w:sz w:val="20"/>
        </w:rPr>
        <w:t xml:space="preserve">solidarite</w:t>
      </w:r>
      <w:r>
        <w:rPr>
          <w:rStyle w:val="967"/>
          <w:sz w:val="20"/>
        </w:rPr>
        <w:t xml:space="preserve">@fal33.org</w:t>
      </w:r>
      <w:r>
        <w:fldChar w:fldCharType="end"/>
      </w:r>
      <w:r>
        <w:rPr>
          <w:sz w:val="20"/>
        </w:rPr>
        <w:t xml:space="preserve"> </w:t>
      </w:r>
      <w:r>
        <w:rPr>
          <w:sz w:val="20"/>
        </w:rPr>
      </w:r>
      <w:r>
        <w:rPr>
          <w:sz w:val="20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1417" w:right="1133" w:bottom="1417" w:left="1417" w:header="709" w:footer="708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ymbol">
    <w:panose1 w:val="05050102010706020507"/>
  </w:font>
  <w:font w:name="Courier New">
    <w:panose1 w:val="02070309020205020404"/>
  </w:font>
  <w:font w:name="Liberation Sans">
    <w:panose1 w:val="020B0604020202020204"/>
  </w:font>
  <w:font w:name="Wingdings">
    <w:panose1 w:val="05000000000000000000"/>
  </w:font>
  <w:font w:name="Tw Cen MT">
    <w:panose1 w:val="020B06030201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pBdr/>
      <w:spacing/>
      <w:ind/>
      <w:jc w:val="center"/>
      <w:rPr>
        <w:rFonts w:ascii="Tw Cen MT" w:hAnsi="Tw Cen MT" w:cs="Tw Cen MT"/>
        <w:sz w:val="20"/>
      </w:rPr>
    </w:pPr>
    <w:r>
      <w:rPr>
        <w:rFonts w:ascii="Tw Cen MT" w:hAnsi="Tw Cen MT" w:cs="Tw Cen MT"/>
        <w:b/>
        <w:iCs/>
        <w:color w:val="008000"/>
        <w:sz w:val="20"/>
        <w:szCs w:val="20"/>
      </w:rPr>
      <w:t xml:space="preserve">Développement durable</w:t>
    </w:r>
    <w:r>
      <w:rPr>
        <w:rFonts w:ascii="Tw Cen MT" w:hAnsi="Tw Cen MT" w:cs="Tw Cen MT"/>
        <w:b/>
        <w:iCs/>
        <w:sz w:val="20"/>
        <w:szCs w:val="20"/>
      </w:rPr>
      <w:t xml:space="preserve"> </w:t>
    </w:r>
    <w:r>
      <w:rPr>
        <w:rFonts w:ascii="Tw Cen MT" w:hAnsi="Tw Cen MT" w:cs="Tw Cen MT"/>
        <w:b/>
        <w:iCs/>
        <w:color w:val="3333cc"/>
        <w:sz w:val="20"/>
        <w:szCs w:val="20"/>
      </w:rPr>
      <w:t xml:space="preserve">– Droits humains</w:t>
    </w:r>
    <w:r>
      <w:rPr>
        <w:rFonts w:ascii="Tw Cen MT" w:hAnsi="Tw Cen MT" w:cs="Tw Cen MT"/>
        <w:b/>
        <w:iCs/>
        <w:sz w:val="20"/>
        <w:szCs w:val="20"/>
      </w:rPr>
      <w:t xml:space="preserve"> – </w:t>
    </w:r>
    <w:r>
      <w:rPr>
        <w:rFonts w:ascii="Tw Cen MT" w:hAnsi="Tw Cen MT" w:cs="Tw Cen MT"/>
        <w:b/>
        <w:iCs/>
        <w:color w:val="00b0f0"/>
        <w:sz w:val="20"/>
        <w:szCs w:val="20"/>
      </w:rPr>
      <w:t xml:space="preserve">Education populaire</w:t>
    </w:r>
    <w:r>
      <w:rPr>
        <w:rFonts w:ascii="Tw Cen MT" w:hAnsi="Tw Cen MT" w:cs="Tw Cen MT"/>
        <w:b/>
        <w:iCs/>
        <w:sz w:val="20"/>
        <w:szCs w:val="20"/>
      </w:rPr>
      <w:t xml:space="preserve"> – </w:t>
    </w:r>
    <w:r>
      <w:rPr>
        <w:rFonts w:ascii="Tw Cen MT" w:hAnsi="Tw Cen MT" w:cs="Tw Cen MT"/>
        <w:b/>
        <w:iCs/>
        <w:color w:val="ff6600"/>
        <w:sz w:val="20"/>
        <w:szCs w:val="20"/>
      </w:rPr>
      <w:t xml:space="preserve">Cinéma </w:t>
    </w:r>
    <w:r>
      <w:rPr>
        <w:rFonts w:ascii="Tw Cen MT" w:hAnsi="Tw Cen MT" w:cs="Tw Cen MT"/>
        <w:sz w:val="20"/>
      </w:rPr>
    </w:r>
    <w:r>
      <w:rPr>
        <w:rFonts w:ascii="Tw Cen MT" w:hAnsi="Tw Cen MT" w:cs="Tw Cen MT"/>
        <w:sz w:val="20"/>
      </w:rPr>
    </w:r>
  </w:p>
  <w:p>
    <w:pPr>
      <w:pStyle w:val="980"/>
      <w:pBdr/>
      <w:spacing/>
      <w:ind/>
      <w:jc w:val="center"/>
      <w:rPr/>
    </w:pPr>
    <w:r>
      <w:rPr>
        <w:rFonts w:ascii="Tw Cen MT" w:hAnsi="Tw Cen MT" w:cs="Tw Cen MT"/>
        <w:sz w:val="20"/>
      </w:rPr>
      <w:t xml:space="preserve">+33 (0) 9 50 32 24 28 |lesrencontres@fal33.org | www.fal33.org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915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916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"/>
      <w:numFmt w:val="bullet"/>
      <w:pPr>
        <w:pBdr/>
        <w:tabs>
          <w:tab w:val="num" w:leader="none" w:pos="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3">
    <w:name w:val="Table Grid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4"/>
    <w:next w:val="914"/>
    <w:link w:val="87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4"/>
    <w:next w:val="914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4"/>
    <w:next w:val="914"/>
    <w:link w:val="87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4"/>
    <w:next w:val="914"/>
    <w:link w:val="87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4"/>
    <w:next w:val="914"/>
    <w:link w:val="87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4"/>
    <w:next w:val="914"/>
    <w:link w:val="87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4"/>
    <w:next w:val="914"/>
    <w:link w:val="87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 w:default="1">
    <w:name w:val="Default Paragraph Font"/>
    <w:uiPriority w:val="1"/>
    <w:semiHidden/>
    <w:unhideWhenUsed/>
    <w:pPr>
      <w:pBdr/>
      <w:spacing/>
      <w:ind/>
    </w:pPr>
  </w:style>
  <w:style w:type="numbering" w:styleId="867" w:default="1">
    <w:name w:val="No List"/>
    <w:uiPriority w:val="99"/>
    <w:semiHidden/>
    <w:unhideWhenUsed/>
    <w:pPr>
      <w:pBdr/>
      <w:spacing/>
      <w:ind/>
    </w:pPr>
  </w:style>
  <w:style w:type="character" w:styleId="868">
    <w:name w:val="Heading 1 Char"/>
    <w:basedOn w:val="866"/>
    <w:link w:val="9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9">
    <w:name w:val="Heading 2 Char"/>
    <w:basedOn w:val="866"/>
    <w:link w:val="9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0">
    <w:name w:val="Heading 3 Char"/>
    <w:basedOn w:val="866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1">
    <w:name w:val="Heading 4 Char"/>
    <w:basedOn w:val="866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2">
    <w:name w:val="Heading 5 Char"/>
    <w:basedOn w:val="866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3">
    <w:name w:val="Heading 6 Char"/>
    <w:basedOn w:val="866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4">
    <w:name w:val="Heading 7 Char"/>
    <w:basedOn w:val="866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5">
    <w:name w:val="Heading 8 Char"/>
    <w:basedOn w:val="866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6">
    <w:name w:val="Heading 9 Char"/>
    <w:basedOn w:val="866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7">
    <w:name w:val="Title"/>
    <w:basedOn w:val="914"/>
    <w:next w:val="914"/>
    <w:link w:val="87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8">
    <w:name w:val="Title Char"/>
    <w:basedOn w:val="866"/>
    <w:link w:val="8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9">
    <w:name w:val="Subtitle"/>
    <w:basedOn w:val="914"/>
    <w:next w:val="914"/>
    <w:link w:val="88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0">
    <w:name w:val="Subtitle Char"/>
    <w:basedOn w:val="866"/>
    <w:link w:val="87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1">
    <w:name w:val="Quote"/>
    <w:basedOn w:val="914"/>
    <w:next w:val="914"/>
    <w:link w:val="88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2">
    <w:name w:val="Quote Char"/>
    <w:basedOn w:val="866"/>
    <w:link w:val="88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3">
    <w:name w:val="List Paragraph"/>
    <w:basedOn w:val="914"/>
    <w:uiPriority w:val="34"/>
    <w:qFormat/>
    <w:pPr>
      <w:pBdr/>
      <w:spacing/>
      <w:ind w:left="720"/>
      <w:contextualSpacing w:val="true"/>
    </w:pPr>
  </w:style>
  <w:style w:type="character" w:styleId="884">
    <w:name w:val="Intense Emphasis"/>
    <w:basedOn w:val="8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5">
    <w:name w:val="Intense Quote"/>
    <w:basedOn w:val="914"/>
    <w:next w:val="914"/>
    <w:link w:val="88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6">
    <w:name w:val="Intense Quote Char"/>
    <w:basedOn w:val="866"/>
    <w:link w:val="88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7">
    <w:name w:val="Intense Reference"/>
    <w:basedOn w:val="8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8">
    <w:name w:val="No Spacing"/>
    <w:basedOn w:val="914"/>
    <w:uiPriority w:val="1"/>
    <w:qFormat/>
    <w:pPr>
      <w:pBdr/>
      <w:spacing w:after="0" w:line="240" w:lineRule="auto"/>
      <w:ind/>
    </w:pPr>
  </w:style>
  <w:style w:type="character" w:styleId="889">
    <w:name w:val="Subtle Emphasis"/>
    <w:basedOn w:val="8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0">
    <w:name w:val="Emphasis"/>
    <w:basedOn w:val="866"/>
    <w:uiPriority w:val="20"/>
    <w:qFormat/>
    <w:pPr>
      <w:pBdr/>
      <w:spacing/>
      <w:ind/>
    </w:pPr>
    <w:rPr>
      <w:i/>
      <w:iCs/>
    </w:rPr>
  </w:style>
  <w:style w:type="character" w:styleId="891">
    <w:name w:val="Strong"/>
    <w:basedOn w:val="866"/>
    <w:uiPriority w:val="22"/>
    <w:qFormat/>
    <w:pPr>
      <w:pBdr/>
      <w:spacing/>
      <w:ind/>
    </w:pPr>
    <w:rPr>
      <w:b/>
      <w:bCs/>
    </w:rPr>
  </w:style>
  <w:style w:type="character" w:styleId="892">
    <w:name w:val="Subtle Reference"/>
    <w:basedOn w:val="8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3">
    <w:name w:val="Book Title"/>
    <w:basedOn w:val="8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4">
    <w:name w:val="Header Char"/>
    <w:basedOn w:val="866"/>
    <w:link w:val="980"/>
    <w:uiPriority w:val="99"/>
    <w:pPr>
      <w:pBdr/>
      <w:spacing/>
      <w:ind/>
    </w:pPr>
  </w:style>
  <w:style w:type="character" w:styleId="895">
    <w:name w:val="Footer Char"/>
    <w:basedOn w:val="866"/>
    <w:link w:val="981"/>
    <w:uiPriority w:val="99"/>
    <w:pPr>
      <w:pBdr/>
      <w:spacing/>
      <w:ind/>
    </w:pPr>
  </w:style>
  <w:style w:type="paragraph" w:styleId="896">
    <w:name w:val="footnote text"/>
    <w:basedOn w:val="914"/>
    <w:link w:val="89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7">
    <w:name w:val="Footnote Text Char"/>
    <w:basedOn w:val="866"/>
    <w:link w:val="896"/>
    <w:uiPriority w:val="99"/>
    <w:semiHidden/>
    <w:pPr>
      <w:pBdr/>
      <w:spacing/>
      <w:ind/>
    </w:pPr>
    <w:rPr>
      <w:sz w:val="20"/>
      <w:szCs w:val="20"/>
    </w:rPr>
  </w:style>
  <w:style w:type="character" w:styleId="898">
    <w:name w:val="footnote reference"/>
    <w:basedOn w:val="866"/>
    <w:uiPriority w:val="99"/>
    <w:semiHidden/>
    <w:unhideWhenUsed/>
    <w:pPr>
      <w:pBdr/>
      <w:spacing/>
      <w:ind/>
    </w:pPr>
    <w:rPr>
      <w:vertAlign w:val="superscript"/>
    </w:rPr>
  </w:style>
  <w:style w:type="paragraph" w:styleId="899">
    <w:name w:val="endnote text"/>
    <w:basedOn w:val="914"/>
    <w:link w:val="90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0">
    <w:name w:val="Endnote Text Char"/>
    <w:basedOn w:val="866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901">
    <w:name w:val="endnote reference"/>
    <w:basedOn w:val="866"/>
    <w:uiPriority w:val="99"/>
    <w:semiHidden/>
    <w:unhideWhenUsed/>
    <w:pPr>
      <w:pBdr/>
      <w:spacing/>
      <w:ind/>
    </w:pPr>
    <w:rPr>
      <w:vertAlign w:val="superscript"/>
    </w:rPr>
  </w:style>
  <w:style w:type="paragraph" w:styleId="902">
    <w:name w:val="toc 1"/>
    <w:basedOn w:val="914"/>
    <w:next w:val="914"/>
    <w:uiPriority w:val="39"/>
    <w:unhideWhenUsed/>
    <w:pPr>
      <w:pBdr/>
      <w:spacing w:after="100"/>
      <w:ind/>
    </w:pPr>
  </w:style>
  <w:style w:type="paragraph" w:styleId="903">
    <w:name w:val="toc 2"/>
    <w:basedOn w:val="914"/>
    <w:next w:val="914"/>
    <w:uiPriority w:val="39"/>
    <w:unhideWhenUsed/>
    <w:pPr>
      <w:pBdr/>
      <w:spacing w:after="100"/>
      <w:ind w:left="220"/>
    </w:pPr>
  </w:style>
  <w:style w:type="paragraph" w:styleId="904">
    <w:name w:val="toc 3"/>
    <w:basedOn w:val="914"/>
    <w:next w:val="914"/>
    <w:uiPriority w:val="39"/>
    <w:unhideWhenUsed/>
    <w:pPr>
      <w:pBdr/>
      <w:spacing w:after="100"/>
      <w:ind w:left="440"/>
    </w:pPr>
  </w:style>
  <w:style w:type="paragraph" w:styleId="905">
    <w:name w:val="toc 4"/>
    <w:basedOn w:val="914"/>
    <w:next w:val="914"/>
    <w:uiPriority w:val="39"/>
    <w:unhideWhenUsed/>
    <w:pPr>
      <w:pBdr/>
      <w:spacing w:after="100"/>
      <w:ind w:left="660"/>
    </w:pPr>
  </w:style>
  <w:style w:type="paragraph" w:styleId="906">
    <w:name w:val="toc 5"/>
    <w:basedOn w:val="914"/>
    <w:next w:val="914"/>
    <w:uiPriority w:val="39"/>
    <w:unhideWhenUsed/>
    <w:pPr>
      <w:pBdr/>
      <w:spacing w:after="100"/>
      <w:ind w:left="880"/>
    </w:pPr>
  </w:style>
  <w:style w:type="paragraph" w:styleId="907">
    <w:name w:val="toc 6"/>
    <w:basedOn w:val="914"/>
    <w:next w:val="914"/>
    <w:uiPriority w:val="39"/>
    <w:unhideWhenUsed/>
    <w:pPr>
      <w:pBdr/>
      <w:spacing w:after="100"/>
      <w:ind w:left="1100"/>
    </w:pPr>
  </w:style>
  <w:style w:type="paragraph" w:styleId="908">
    <w:name w:val="toc 7"/>
    <w:basedOn w:val="914"/>
    <w:next w:val="914"/>
    <w:uiPriority w:val="39"/>
    <w:unhideWhenUsed/>
    <w:pPr>
      <w:pBdr/>
      <w:spacing w:after="100"/>
      <w:ind w:left="1320"/>
    </w:pPr>
  </w:style>
  <w:style w:type="paragraph" w:styleId="909">
    <w:name w:val="toc 8"/>
    <w:basedOn w:val="914"/>
    <w:next w:val="914"/>
    <w:uiPriority w:val="39"/>
    <w:unhideWhenUsed/>
    <w:pPr>
      <w:pBdr/>
      <w:spacing w:after="100"/>
      <w:ind w:left="1540"/>
    </w:pPr>
  </w:style>
  <w:style w:type="paragraph" w:styleId="910">
    <w:name w:val="toc 9"/>
    <w:basedOn w:val="914"/>
    <w:next w:val="914"/>
    <w:uiPriority w:val="39"/>
    <w:unhideWhenUsed/>
    <w:pPr>
      <w:pBdr/>
      <w:spacing w:after="100"/>
      <w:ind w:left="1760"/>
    </w:pPr>
  </w:style>
  <w:style w:type="paragraph" w:styleId="911">
    <w:name w:val="TOC Heading"/>
    <w:uiPriority w:val="39"/>
    <w:unhideWhenUsed/>
    <w:pPr>
      <w:pBdr/>
      <w:spacing/>
      <w:ind/>
    </w:pPr>
  </w:style>
  <w:style w:type="paragraph" w:styleId="912">
    <w:name w:val="table of figures"/>
    <w:basedOn w:val="914"/>
    <w:next w:val="914"/>
    <w:uiPriority w:val="99"/>
    <w:unhideWhenUsed/>
    <w:pPr>
      <w:pBdr/>
      <w:spacing w:after="0" w:afterAutospacing="0"/>
      <w:ind/>
    </w:pPr>
  </w:style>
  <w:style w:type="table" w:styleId="91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4" w:default="1">
    <w:name w:val="Normal"/>
    <w:next w:val="914"/>
    <w:link w:val="914"/>
    <w:pPr>
      <w:widowControl w:val="true"/>
      <w:pBdr/>
      <w:bidi w:val="false"/>
      <w:spacing w:after="200" w:before="0" w:line="276" w:lineRule="auto"/>
      <w:ind/>
    </w:pPr>
    <w:rPr>
      <w:rFonts w:ascii="Calibri" w:hAnsi="Calibri" w:eastAsia="Times New Roman" w:cs="Times New Roman"/>
      <w:color w:val="auto"/>
      <w:sz w:val="22"/>
      <w:szCs w:val="22"/>
      <w:lang w:val="fr-FR" w:eastAsia="zh-CN" w:bidi="ar-SA"/>
    </w:rPr>
  </w:style>
  <w:style w:type="paragraph" w:styleId="915">
    <w:name w:val="Heading 1"/>
    <w:basedOn w:val="914"/>
    <w:next w:val="914"/>
    <w:link w:val="914"/>
    <w:pPr>
      <w:keepNext w:val="true"/>
      <w:numPr>
        <w:ilvl w:val="0"/>
        <w:numId w:val="1"/>
      </w:numPr>
      <w:pBdr/>
      <w:spacing w:after="0" w:before="0" w:line="240" w:lineRule="auto"/>
      <w:ind/>
      <w:outlineLvl w:val="0"/>
    </w:pPr>
    <w:rPr>
      <w:rFonts w:ascii="Tw Cen MT" w:hAnsi="Tw Cen MT" w:eastAsia="Times New Roman" w:cs="Times New Roman"/>
      <w:b/>
      <w:bCs/>
      <w:sz w:val="28"/>
      <w:szCs w:val="24"/>
    </w:rPr>
  </w:style>
  <w:style w:type="paragraph" w:styleId="916">
    <w:name w:val="Heading 2"/>
    <w:basedOn w:val="914"/>
    <w:next w:val="914"/>
    <w:link w:val="914"/>
    <w:pPr>
      <w:keepNext w:val="true"/>
      <w:numPr>
        <w:ilvl w:val="1"/>
        <w:numId w:val="1"/>
      </w:numPr>
      <w:pBdr/>
      <w:spacing w:after="0" w:before="0" w:line="240" w:lineRule="auto"/>
      <w:ind/>
      <w:outlineLvl w:val="1"/>
    </w:pPr>
    <w:rPr>
      <w:rFonts w:ascii="Tw Cen MT" w:hAnsi="Tw Cen MT" w:eastAsia="Times New Roman" w:cs="Times New Roman"/>
      <w:i/>
      <w:iCs/>
      <w:sz w:val="24"/>
      <w:szCs w:val="24"/>
    </w:rPr>
  </w:style>
  <w:style w:type="character" w:styleId="917">
    <w:name w:val="WW8Num2z0"/>
    <w:next w:val="917"/>
    <w:link w:val="914"/>
    <w:pPr>
      <w:pBdr/>
      <w:spacing/>
      <w:ind/>
    </w:pPr>
    <w:rPr>
      <w:rFonts w:ascii="Wingdings" w:hAnsi="Wingdings" w:cs="Wingdings"/>
    </w:rPr>
  </w:style>
  <w:style w:type="character" w:styleId="918">
    <w:name w:val="WW8Num3z0"/>
    <w:next w:val="918"/>
    <w:link w:val="914"/>
    <w:pPr>
      <w:pBdr/>
      <w:spacing/>
      <w:ind/>
    </w:pPr>
    <w:rPr>
      <w:rFonts w:ascii="Wingdings" w:hAnsi="Wingdings" w:cs="Wingdings"/>
    </w:rPr>
  </w:style>
  <w:style w:type="character" w:styleId="919">
    <w:name w:val="WW8Num2z1"/>
    <w:next w:val="919"/>
    <w:link w:val="914"/>
    <w:pPr>
      <w:pBdr/>
      <w:spacing/>
      <w:ind/>
    </w:pPr>
    <w:rPr>
      <w:rFonts w:ascii="Courier New" w:hAnsi="Courier New" w:cs="Courier New"/>
    </w:rPr>
  </w:style>
  <w:style w:type="character" w:styleId="920">
    <w:name w:val="WW8Num2z3"/>
    <w:next w:val="920"/>
    <w:link w:val="914"/>
    <w:pPr>
      <w:pBdr/>
      <w:spacing/>
      <w:ind/>
    </w:pPr>
    <w:rPr>
      <w:rFonts w:ascii="Symbol" w:hAnsi="Symbol" w:cs="Symbol"/>
    </w:rPr>
  </w:style>
  <w:style w:type="character" w:styleId="921">
    <w:name w:val="WW8Num3z1"/>
    <w:next w:val="921"/>
    <w:link w:val="914"/>
    <w:pPr>
      <w:pBdr/>
      <w:spacing/>
      <w:ind/>
    </w:pPr>
    <w:rPr>
      <w:rFonts w:ascii="Courier New" w:hAnsi="Courier New" w:cs="Courier New"/>
    </w:rPr>
  </w:style>
  <w:style w:type="character" w:styleId="922">
    <w:name w:val="WW8Num3z3"/>
    <w:next w:val="922"/>
    <w:link w:val="914"/>
    <w:pPr>
      <w:pBdr/>
      <w:spacing/>
      <w:ind/>
    </w:pPr>
    <w:rPr>
      <w:rFonts w:ascii="Symbol" w:hAnsi="Symbol" w:cs="Symbol"/>
    </w:rPr>
  </w:style>
  <w:style w:type="character" w:styleId="923">
    <w:name w:val="WW8Num4z0"/>
    <w:next w:val="923"/>
    <w:link w:val="914"/>
    <w:pPr>
      <w:pBdr/>
      <w:spacing/>
      <w:ind/>
    </w:pPr>
    <w:rPr>
      <w:rFonts w:ascii="Calibri" w:hAnsi="Calibri" w:eastAsia="Times New Roman" w:cs="Calibri"/>
    </w:rPr>
  </w:style>
  <w:style w:type="character" w:styleId="924">
    <w:name w:val="WW8Num4z1"/>
    <w:next w:val="924"/>
    <w:link w:val="914"/>
    <w:pPr>
      <w:pBdr/>
      <w:spacing/>
      <w:ind/>
    </w:pPr>
    <w:rPr>
      <w:rFonts w:ascii="Courier New" w:hAnsi="Courier New" w:cs="Courier New"/>
    </w:rPr>
  </w:style>
  <w:style w:type="character" w:styleId="925">
    <w:name w:val="WW8Num4z2"/>
    <w:next w:val="925"/>
    <w:link w:val="914"/>
    <w:pPr>
      <w:pBdr/>
      <w:spacing/>
      <w:ind/>
    </w:pPr>
    <w:rPr>
      <w:rFonts w:ascii="Wingdings" w:hAnsi="Wingdings" w:cs="Wingdings"/>
    </w:rPr>
  </w:style>
  <w:style w:type="character" w:styleId="926">
    <w:name w:val="WW8Num4z3"/>
    <w:next w:val="926"/>
    <w:link w:val="914"/>
    <w:pPr>
      <w:pBdr/>
      <w:spacing/>
      <w:ind/>
    </w:pPr>
    <w:rPr>
      <w:rFonts w:ascii="Symbol" w:hAnsi="Symbol" w:cs="Symbol"/>
    </w:rPr>
  </w:style>
  <w:style w:type="character" w:styleId="927">
    <w:name w:val="WW8Num5z0"/>
    <w:next w:val="927"/>
    <w:link w:val="914"/>
    <w:pPr>
      <w:pBdr/>
      <w:spacing/>
      <w:ind/>
    </w:pPr>
    <w:rPr>
      <w:rFonts w:ascii="Wingdings" w:hAnsi="Wingdings" w:cs="Wingdings"/>
    </w:rPr>
  </w:style>
  <w:style w:type="character" w:styleId="928">
    <w:name w:val="WW8Num5z1"/>
    <w:next w:val="928"/>
    <w:link w:val="914"/>
    <w:pPr>
      <w:pBdr/>
      <w:spacing/>
      <w:ind/>
    </w:pPr>
    <w:rPr>
      <w:rFonts w:ascii="Courier New" w:hAnsi="Courier New" w:cs="Courier New"/>
    </w:rPr>
  </w:style>
  <w:style w:type="character" w:styleId="929">
    <w:name w:val="WW8Num5z3"/>
    <w:next w:val="929"/>
    <w:link w:val="914"/>
    <w:pPr>
      <w:pBdr/>
      <w:spacing/>
      <w:ind/>
    </w:pPr>
    <w:rPr>
      <w:rFonts w:ascii="Symbol" w:hAnsi="Symbol" w:cs="Symbol"/>
    </w:rPr>
  </w:style>
  <w:style w:type="character" w:styleId="930">
    <w:name w:val="WW8Num6z0"/>
    <w:next w:val="930"/>
    <w:link w:val="914"/>
    <w:pPr>
      <w:pBdr/>
      <w:spacing/>
      <w:ind/>
    </w:pPr>
    <w:rPr>
      <w:rFonts w:ascii="Symbol" w:hAnsi="Symbol" w:cs="Symbol"/>
    </w:rPr>
  </w:style>
  <w:style w:type="character" w:styleId="931">
    <w:name w:val="WW8Num6z1"/>
    <w:next w:val="931"/>
    <w:link w:val="914"/>
    <w:pPr>
      <w:pBdr/>
      <w:spacing/>
      <w:ind/>
    </w:pPr>
    <w:rPr>
      <w:rFonts w:ascii="Courier New" w:hAnsi="Courier New" w:cs="Courier New"/>
    </w:rPr>
  </w:style>
  <w:style w:type="character" w:styleId="932">
    <w:name w:val="WW8Num6z2"/>
    <w:next w:val="932"/>
    <w:pPr>
      <w:pBdr/>
      <w:spacing/>
      <w:ind/>
    </w:pPr>
    <w:rPr>
      <w:rFonts w:ascii="Wingdings" w:hAnsi="Wingdings" w:cs="Wingdings"/>
    </w:rPr>
  </w:style>
  <w:style w:type="character" w:styleId="933">
    <w:name w:val="WW8Num7z0"/>
    <w:next w:val="933"/>
    <w:link w:val="914"/>
    <w:pPr>
      <w:pBdr/>
      <w:spacing/>
      <w:ind/>
    </w:pPr>
    <w:rPr>
      <w:rFonts w:ascii="Symbol" w:hAnsi="Symbol" w:cs="Symbol"/>
    </w:rPr>
  </w:style>
  <w:style w:type="character" w:styleId="934">
    <w:name w:val="WW8Num7z1"/>
    <w:next w:val="934"/>
    <w:link w:val="914"/>
    <w:pPr>
      <w:pBdr/>
      <w:spacing/>
      <w:ind/>
    </w:pPr>
    <w:rPr>
      <w:rFonts w:ascii="Courier New" w:hAnsi="Courier New" w:cs="Courier New"/>
    </w:rPr>
  </w:style>
  <w:style w:type="character" w:styleId="935">
    <w:name w:val="WW8Num7z2"/>
    <w:next w:val="935"/>
    <w:link w:val="914"/>
    <w:pPr>
      <w:pBdr/>
      <w:spacing/>
      <w:ind/>
    </w:pPr>
    <w:rPr>
      <w:rFonts w:ascii="Wingdings" w:hAnsi="Wingdings" w:cs="Wingdings"/>
    </w:rPr>
  </w:style>
  <w:style w:type="character" w:styleId="936">
    <w:name w:val="WW8Num8z0"/>
    <w:next w:val="936"/>
    <w:link w:val="914"/>
    <w:pPr>
      <w:pBdr/>
      <w:spacing/>
      <w:ind/>
    </w:pPr>
  </w:style>
  <w:style w:type="character" w:styleId="937">
    <w:name w:val="WW8Num9z0"/>
    <w:next w:val="937"/>
    <w:link w:val="914"/>
    <w:pPr>
      <w:pBdr/>
      <w:spacing/>
      <w:ind/>
    </w:pPr>
    <w:rPr>
      <w:rFonts w:ascii="Symbol" w:hAnsi="Symbol" w:cs="Symbol"/>
      <w:sz w:val="20"/>
    </w:rPr>
  </w:style>
  <w:style w:type="character" w:styleId="938">
    <w:name w:val="WW8Num9z1"/>
    <w:next w:val="938"/>
    <w:link w:val="914"/>
    <w:pPr>
      <w:pBdr/>
      <w:spacing/>
      <w:ind/>
    </w:pPr>
  </w:style>
  <w:style w:type="character" w:styleId="939">
    <w:name w:val="WW8Num9z2"/>
    <w:next w:val="939"/>
    <w:link w:val="914"/>
    <w:pPr>
      <w:pBdr/>
      <w:spacing/>
      <w:ind/>
    </w:pPr>
    <w:rPr>
      <w:rFonts w:ascii="Tw Cen MT" w:hAnsi="Tw Cen MT" w:eastAsia="Calibri" w:cs="Times New Roman"/>
      <w:b w:val="0"/>
      <w:sz w:val="28"/>
    </w:rPr>
  </w:style>
  <w:style w:type="character" w:styleId="940">
    <w:name w:val="WW8Num10z0"/>
    <w:next w:val="940"/>
    <w:link w:val="914"/>
    <w:pPr>
      <w:pBdr/>
      <w:spacing/>
      <w:ind/>
    </w:pPr>
    <w:rPr>
      <w:rFonts w:ascii="Symbol" w:hAnsi="Symbol" w:cs="Symbol"/>
    </w:rPr>
  </w:style>
  <w:style w:type="character" w:styleId="941">
    <w:name w:val="WW8Num10z1"/>
    <w:next w:val="941"/>
    <w:link w:val="914"/>
    <w:pPr>
      <w:pBdr/>
      <w:spacing/>
      <w:ind/>
    </w:pPr>
    <w:rPr>
      <w:rFonts w:ascii="Courier New" w:hAnsi="Courier New" w:cs="Courier New"/>
    </w:rPr>
  </w:style>
  <w:style w:type="character" w:styleId="942">
    <w:name w:val="WW8Num10z2"/>
    <w:next w:val="942"/>
    <w:link w:val="914"/>
    <w:pPr>
      <w:pBdr/>
      <w:spacing/>
      <w:ind/>
    </w:pPr>
    <w:rPr>
      <w:rFonts w:ascii="Wingdings" w:hAnsi="Wingdings" w:cs="Wingdings"/>
    </w:rPr>
  </w:style>
  <w:style w:type="character" w:styleId="943">
    <w:name w:val="WW8Num11z0"/>
    <w:next w:val="943"/>
    <w:link w:val="914"/>
    <w:pPr>
      <w:pBdr/>
      <w:spacing/>
      <w:ind/>
    </w:pPr>
    <w:rPr>
      <w:rFonts w:ascii="Wingdings" w:hAnsi="Wingdings" w:cs="Wingdings"/>
    </w:rPr>
  </w:style>
  <w:style w:type="character" w:styleId="944">
    <w:name w:val="WW8Num11z1"/>
    <w:next w:val="944"/>
    <w:link w:val="914"/>
    <w:pPr>
      <w:pBdr/>
      <w:spacing/>
      <w:ind/>
    </w:pPr>
    <w:rPr>
      <w:rFonts w:ascii="Courier New" w:hAnsi="Courier New" w:cs="Courier New"/>
    </w:rPr>
  </w:style>
  <w:style w:type="character" w:styleId="945">
    <w:name w:val="WW8Num11z3"/>
    <w:next w:val="945"/>
    <w:link w:val="914"/>
    <w:pPr>
      <w:pBdr/>
      <w:spacing/>
      <w:ind/>
    </w:pPr>
    <w:rPr>
      <w:rFonts w:ascii="Symbol" w:hAnsi="Symbol" w:cs="Symbol"/>
    </w:rPr>
  </w:style>
  <w:style w:type="character" w:styleId="946">
    <w:name w:val="WW8Num12z0"/>
    <w:next w:val="946"/>
    <w:link w:val="914"/>
    <w:pPr>
      <w:pBdr/>
      <w:spacing/>
      <w:ind/>
    </w:pPr>
    <w:rPr>
      <w:rFonts w:ascii="Symbol" w:hAnsi="Symbol" w:cs="Symbol"/>
      <w:sz w:val="20"/>
    </w:rPr>
  </w:style>
  <w:style w:type="character" w:styleId="947">
    <w:name w:val="WW8Num12z1"/>
    <w:next w:val="947"/>
    <w:link w:val="914"/>
    <w:pPr>
      <w:pBdr/>
      <w:spacing/>
      <w:ind/>
    </w:pPr>
  </w:style>
  <w:style w:type="character" w:styleId="948">
    <w:name w:val="WW8Num12z2"/>
    <w:next w:val="948"/>
    <w:link w:val="914"/>
    <w:pPr>
      <w:pBdr/>
      <w:spacing/>
      <w:ind/>
    </w:pPr>
    <w:rPr>
      <w:rFonts w:ascii="Tw Cen MT" w:hAnsi="Tw Cen MT" w:eastAsia="Calibri" w:cs="Times New Roman"/>
      <w:b w:val="0"/>
      <w:sz w:val="28"/>
    </w:rPr>
  </w:style>
  <w:style w:type="character" w:styleId="949">
    <w:name w:val="WW8Num13z0"/>
    <w:next w:val="949"/>
    <w:link w:val="914"/>
    <w:pPr>
      <w:pBdr/>
      <w:spacing/>
      <w:ind/>
    </w:pPr>
    <w:rPr>
      <w:rFonts w:ascii="Wingdings" w:hAnsi="Wingdings" w:cs="Wingdings"/>
    </w:rPr>
  </w:style>
  <w:style w:type="character" w:styleId="950">
    <w:name w:val="WW8Num13z1"/>
    <w:next w:val="950"/>
    <w:link w:val="914"/>
    <w:pPr>
      <w:pBdr/>
      <w:spacing/>
      <w:ind/>
    </w:pPr>
    <w:rPr>
      <w:rFonts w:ascii="Courier New" w:hAnsi="Courier New" w:cs="Courier New"/>
    </w:rPr>
  </w:style>
  <w:style w:type="character" w:styleId="951">
    <w:name w:val="WW8Num13z3"/>
    <w:next w:val="951"/>
    <w:link w:val="914"/>
    <w:pPr>
      <w:pBdr/>
      <w:spacing/>
      <w:ind/>
    </w:pPr>
    <w:rPr>
      <w:rFonts w:ascii="Symbol" w:hAnsi="Symbol" w:cs="Symbol"/>
    </w:rPr>
  </w:style>
  <w:style w:type="character" w:styleId="952">
    <w:name w:val="WW8Num14z0"/>
    <w:next w:val="952"/>
    <w:link w:val="914"/>
    <w:pPr>
      <w:pBdr/>
      <w:spacing/>
      <w:ind/>
    </w:pPr>
    <w:rPr>
      <w:rFonts w:ascii="Wingdings" w:hAnsi="Wingdings" w:cs="Wingdings"/>
    </w:rPr>
  </w:style>
  <w:style w:type="character" w:styleId="953">
    <w:name w:val="WW8Num14z1"/>
    <w:next w:val="953"/>
    <w:link w:val="914"/>
    <w:pPr>
      <w:pBdr/>
      <w:spacing/>
      <w:ind/>
    </w:pPr>
    <w:rPr>
      <w:rFonts w:ascii="Courier New" w:hAnsi="Courier New" w:cs="Courier New"/>
    </w:rPr>
  </w:style>
  <w:style w:type="character" w:styleId="954">
    <w:name w:val="WW8Num14z3"/>
    <w:next w:val="954"/>
    <w:link w:val="914"/>
    <w:pPr>
      <w:pBdr/>
      <w:spacing/>
      <w:ind/>
    </w:pPr>
    <w:rPr>
      <w:rFonts w:ascii="Symbol" w:hAnsi="Symbol" w:cs="Symbol"/>
    </w:rPr>
  </w:style>
  <w:style w:type="character" w:styleId="955">
    <w:name w:val="Police par défaut"/>
    <w:next w:val="955"/>
    <w:link w:val="914"/>
    <w:pPr>
      <w:pBdr/>
      <w:spacing/>
      <w:ind/>
    </w:pPr>
  </w:style>
  <w:style w:type="character" w:styleId="956">
    <w:name w:val="En-tête Car"/>
    <w:basedOn w:val="955"/>
    <w:next w:val="956"/>
    <w:link w:val="914"/>
    <w:pPr>
      <w:pBdr/>
      <w:spacing/>
      <w:ind/>
    </w:pPr>
  </w:style>
  <w:style w:type="character" w:styleId="957">
    <w:name w:val="Pied de page Car"/>
    <w:basedOn w:val="955"/>
    <w:next w:val="957"/>
    <w:link w:val="914"/>
    <w:pPr>
      <w:pBdr/>
      <w:spacing/>
      <w:ind/>
    </w:pPr>
  </w:style>
  <w:style w:type="character" w:styleId="958">
    <w:name w:val="Texte de bulles Car"/>
    <w:next w:val="958"/>
    <w:link w:val="914"/>
    <w:pPr>
      <w:pBdr/>
      <w:spacing/>
      <w:ind/>
    </w:pPr>
    <w:rPr>
      <w:rFonts w:ascii="Tahoma" w:hAnsi="Tahoma" w:cs="Tahoma"/>
      <w:sz w:val="16"/>
      <w:szCs w:val="16"/>
    </w:rPr>
  </w:style>
  <w:style w:type="character" w:styleId="959">
    <w:name w:val="Titre 1 Car"/>
    <w:next w:val="959"/>
    <w:link w:val="914"/>
    <w:pPr>
      <w:pBdr/>
      <w:spacing/>
      <w:ind/>
    </w:pPr>
    <w:rPr>
      <w:rFonts w:ascii="Tw Cen MT" w:hAnsi="Tw Cen MT" w:eastAsia="Times New Roman" w:cs="Times New Roman"/>
      <w:b/>
      <w:bCs/>
      <w:sz w:val="28"/>
      <w:szCs w:val="24"/>
    </w:rPr>
  </w:style>
  <w:style w:type="character" w:styleId="960">
    <w:name w:val="Titre 2 Car"/>
    <w:next w:val="960"/>
    <w:link w:val="914"/>
    <w:pPr>
      <w:pBdr/>
      <w:spacing/>
      <w:ind/>
    </w:pPr>
    <w:rPr>
      <w:rFonts w:ascii="Tw Cen MT" w:hAnsi="Tw Cen MT" w:eastAsia="Times New Roman" w:cs="Times New Roman"/>
      <w:i/>
      <w:iCs/>
      <w:sz w:val="24"/>
      <w:szCs w:val="24"/>
    </w:rPr>
  </w:style>
  <w:style w:type="character" w:styleId="961">
    <w:name w:val="name"/>
    <w:basedOn w:val="955"/>
    <w:next w:val="961"/>
    <w:link w:val="914"/>
    <w:pPr>
      <w:pBdr/>
      <w:spacing/>
      <w:ind/>
    </w:pPr>
  </w:style>
  <w:style w:type="character" w:styleId="962">
    <w:name w:val="services"/>
    <w:basedOn w:val="955"/>
    <w:next w:val="962"/>
    <w:link w:val="914"/>
    <w:pPr>
      <w:pBdr/>
      <w:spacing/>
      <w:ind/>
    </w:pPr>
  </w:style>
  <w:style w:type="character" w:styleId="963">
    <w:name w:val="adresse"/>
    <w:basedOn w:val="955"/>
    <w:next w:val="963"/>
    <w:link w:val="914"/>
    <w:pPr>
      <w:pBdr/>
      <w:spacing/>
      <w:ind/>
    </w:pPr>
  </w:style>
  <w:style w:type="character" w:styleId="964">
    <w:name w:val="tel"/>
    <w:basedOn w:val="955"/>
    <w:next w:val="964"/>
    <w:link w:val="914"/>
    <w:pPr>
      <w:pBdr/>
      <w:spacing/>
      <w:ind/>
    </w:pPr>
  </w:style>
  <w:style w:type="character" w:styleId="965">
    <w:name w:val="tlid-translation"/>
    <w:basedOn w:val="955"/>
    <w:next w:val="965"/>
    <w:link w:val="914"/>
    <w:pPr>
      <w:pBdr/>
      <w:spacing/>
      <w:ind/>
    </w:pPr>
  </w:style>
  <w:style w:type="character" w:styleId="966">
    <w:name w:val="Paragraphe de liste Car"/>
    <w:basedOn w:val="955"/>
    <w:next w:val="966"/>
    <w:link w:val="914"/>
    <w:pPr>
      <w:pBdr/>
      <w:spacing/>
      <w:ind/>
    </w:pPr>
  </w:style>
  <w:style w:type="character" w:styleId="967">
    <w:name w:val="Hyperlink"/>
    <w:next w:val="967"/>
    <w:link w:val="914"/>
    <w:pPr>
      <w:pBdr/>
      <w:spacing/>
      <w:ind/>
    </w:pPr>
    <w:rPr>
      <w:color w:val="0000ff"/>
      <w:u w:val="single"/>
    </w:rPr>
  </w:style>
  <w:style w:type="character" w:styleId="968">
    <w:name w:val="Corps de texte Car"/>
    <w:next w:val="968"/>
    <w:link w:val="914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69">
    <w:name w:val="hoenzb"/>
    <w:basedOn w:val="955"/>
    <w:next w:val="969"/>
    <w:link w:val="914"/>
    <w:pPr>
      <w:pBdr/>
      <w:spacing/>
      <w:ind/>
    </w:pPr>
  </w:style>
  <w:style w:type="character" w:styleId="970">
    <w:name w:val="Unresolved Mention"/>
    <w:next w:val="970"/>
    <w:link w:val="914"/>
    <w:pPr>
      <w:pBdr/>
      <w:spacing/>
      <w:ind/>
    </w:pPr>
    <w:rPr>
      <w:color w:val="605e5c"/>
      <w:shd w:val="clear" w:color="auto" w:fill="e1dfdd"/>
    </w:rPr>
  </w:style>
  <w:style w:type="character" w:styleId="971">
    <w:name w:val="Mention non résolue"/>
    <w:next w:val="971"/>
    <w:link w:val="914"/>
    <w:pPr>
      <w:pBdr/>
      <w:spacing/>
      <w:ind/>
    </w:pPr>
    <w:rPr>
      <w:color w:val="605e5c"/>
      <w:shd w:val="clear" w:color="auto" w:fill="e1dfdd"/>
    </w:rPr>
  </w:style>
  <w:style w:type="character" w:styleId="972">
    <w:name w:val="FollowedHyperlink"/>
    <w:next w:val="972"/>
    <w:link w:val="914"/>
    <w:pPr>
      <w:pBdr/>
      <w:spacing/>
      <w:ind/>
    </w:pPr>
    <w:rPr>
      <w:color w:val="800000"/>
      <w:u w:val="single"/>
    </w:rPr>
  </w:style>
  <w:style w:type="paragraph" w:styleId="973">
    <w:name w:val="Titre"/>
    <w:basedOn w:val="914"/>
    <w:next w:val="974"/>
    <w:link w:val="914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74">
    <w:name w:val="Body Text"/>
    <w:basedOn w:val="914"/>
    <w:next w:val="974"/>
    <w:link w:val="914"/>
    <w:pPr>
      <w:pBdr/>
      <w:spacing w:after="0" w:before="0" w:line="240" w:lineRule="auto"/>
      <w:ind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975">
    <w:name w:val="List"/>
    <w:basedOn w:val="974"/>
    <w:next w:val="975"/>
    <w:link w:val="914"/>
    <w:pPr>
      <w:pBdr/>
      <w:spacing/>
      <w:ind/>
    </w:pPr>
    <w:rPr>
      <w:rFonts w:cs="Arial"/>
    </w:rPr>
  </w:style>
  <w:style w:type="paragraph" w:styleId="976">
    <w:name w:val="Caption"/>
    <w:basedOn w:val="914"/>
    <w:next w:val="976"/>
    <w:link w:val="914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77">
    <w:name w:val="Index"/>
    <w:basedOn w:val="914"/>
    <w:next w:val="977"/>
    <w:link w:val="914"/>
    <w:pPr>
      <w:suppressLineNumbers w:val="true"/>
      <w:pBdr/>
      <w:spacing/>
      <w:ind/>
    </w:pPr>
    <w:rPr>
      <w:rFonts w:cs="Arial"/>
    </w:rPr>
  </w:style>
  <w:style w:type="paragraph" w:styleId="978">
    <w:name w:val="caption1"/>
    <w:basedOn w:val="914"/>
    <w:next w:val="978"/>
    <w:link w:val="914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79">
    <w:name w:val="En-tête et pied de page"/>
    <w:basedOn w:val="914"/>
    <w:next w:val="979"/>
    <w:link w:val="914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980">
    <w:name w:val="Header"/>
    <w:basedOn w:val="914"/>
    <w:next w:val="980"/>
    <w:link w:val="914"/>
    <w:pPr>
      <w:pBdr/>
      <w:spacing w:after="0" w:before="0" w:line="240" w:lineRule="auto"/>
      <w:ind/>
    </w:pPr>
  </w:style>
  <w:style w:type="paragraph" w:styleId="981">
    <w:name w:val="Footer"/>
    <w:basedOn w:val="914"/>
    <w:next w:val="981"/>
    <w:link w:val="914"/>
    <w:pPr>
      <w:pBdr/>
      <w:spacing w:after="0" w:before="0" w:line="240" w:lineRule="auto"/>
      <w:ind/>
    </w:pPr>
  </w:style>
  <w:style w:type="paragraph" w:styleId="982">
    <w:name w:val="Texte de bulles"/>
    <w:basedOn w:val="914"/>
    <w:next w:val="982"/>
    <w:link w:val="914"/>
    <w:pPr>
      <w:pBdr/>
      <w:spacing w:after="0" w:before="0" w:line="240" w:lineRule="auto"/>
      <w:ind/>
    </w:pPr>
    <w:rPr>
      <w:rFonts w:ascii="Tahoma" w:hAnsi="Tahoma" w:cs="Tahoma"/>
      <w:sz w:val="16"/>
      <w:szCs w:val="16"/>
    </w:rPr>
  </w:style>
  <w:style w:type="paragraph" w:styleId="983">
    <w:name w:val="Sans interligne"/>
    <w:next w:val="983"/>
    <w:link w:val="914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fr-FR" w:eastAsia="zh-CN" w:bidi="ar-SA"/>
    </w:rPr>
  </w:style>
  <w:style w:type="paragraph" w:styleId="984">
    <w:name w:val="Titre 11"/>
    <w:basedOn w:val="914"/>
    <w:next w:val="984"/>
    <w:link w:val="914"/>
    <w:pPr>
      <w:widowControl w:val="false"/>
      <w:pBdr/>
      <w:spacing w:after="0" w:before="0" w:line="240" w:lineRule="auto"/>
      <w:ind w:right="0" w:firstLine="0" w:left="331"/>
      <w:outlineLvl w:val="1"/>
    </w:pPr>
    <w:rPr>
      <w:rFonts w:ascii="Times New Roman" w:hAnsi="Times New Roman" w:eastAsia="Times New Roman" w:cs="Times New Roman"/>
      <w:b/>
      <w:bCs/>
      <w:i/>
      <w:sz w:val="56"/>
      <w:szCs w:val="56"/>
      <w:lang w:bidi="fr-FR"/>
    </w:rPr>
  </w:style>
  <w:style w:type="paragraph" w:styleId="985">
    <w:name w:val="Paragraphe de liste"/>
    <w:basedOn w:val="914"/>
    <w:next w:val="985"/>
    <w:link w:val="914"/>
    <w:pPr>
      <w:pBdr/>
      <w:spacing w:after="200" w:before="0"/>
      <w:ind w:right="0" w:firstLine="0" w:left="720"/>
      <w:contextualSpacing w:val="true"/>
    </w:pPr>
  </w:style>
  <w:style w:type="paragraph" w:styleId="986">
    <w:name w:val="Normal (Web)"/>
    <w:basedOn w:val="914"/>
    <w:next w:val="986"/>
    <w:link w:val="914"/>
    <w:pPr>
      <w:pBdr/>
      <w:spacing w:after="280" w:before="280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7">
    <w:name w:val="Default"/>
    <w:next w:val="987"/>
    <w:link w:val="914"/>
    <w:pPr>
      <w:widowControl w:val="true"/>
      <w:pBdr/>
      <w:bidi w:val="false"/>
      <w:spacing/>
      <w:ind/>
    </w:pPr>
    <w:rPr>
      <w:rFonts w:ascii="Calibri" w:hAnsi="Calibri" w:eastAsia="Times New Roman" w:cs="Calibri"/>
      <w:color w:val="000000"/>
      <w:sz w:val="24"/>
      <w:szCs w:val="24"/>
      <w:lang w:val="fr-FR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revision>8</cp:revision>
  <dcterms:created xsi:type="dcterms:W3CDTF">2023-06-13T08:22:00Z</dcterms:created>
  <dcterms:modified xsi:type="dcterms:W3CDTF">2026-05-06T10:02:24Z</dcterms:modified>
</cp:coreProperties>
</file>